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1704"/>
        <w:gridCol w:w="1704"/>
        <w:gridCol w:w="1704"/>
        <w:gridCol w:w="1705"/>
        <w:gridCol w:w="1705"/>
      </w:tblGrid>
      <w:tr>
        <w:tblPrEx>
          <w:tblCellMar>
            <w:top w:w="0" w:type="dxa"/>
            <w:left w:w="108" w:type="dxa"/>
            <w:bottom w:w="0" w:type="dxa"/>
            <w:right w:w="108" w:type="dxa"/>
          </w:tblCellMar>
        </w:tblPrEx>
        <w:trPr>
          <w:trHeight w:val="624"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道路交通违法、事故、无主财物扣留车辆公告</w:t>
            </w:r>
          </w:p>
        </w:tc>
      </w:tr>
      <w:tr>
        <w:tblPrEx>
          <w:tblCellMar>
            <w:top w:w="0" w:type="dxa"/>
            <w:left w:w="108" w:type="dxa"/>
            <w:bottom w:w="0" w:type="dxa"/>
            <w:right w:w="108" w:type="dxa"/>
          </w:tblCellMar>
        </w:tblPrEx>
        <w:trPr>
          <w:trHeight w:val="624"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40"/>
                <w:szCs w:val="40"/>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xml:space="preserve">1、以下违法、事故车辆在2022年5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2、以下无主财物车辆在2022年5月31日前</w:t>
            </w:r>
            <w:bookmarkStart w:id="0" w:name="_GoBack"/>
            <w:bookmarkEnd w:id="0"/>
            <w:r>
              <w:rPr>
                <w:rFonts w:hint="eastAsia" w:ascii="宋体" w:hAnsi="宋体" w:eastAsia="宋体" w:cs="宋体"/>
                <w:b/>
                <w:bCs/>
                <w:kern w:val="0"/>
                <w:sz w:val="22"/>
              </w:rPr>
              <w:t>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3、请以下车辆的驾驶人、所有人或管理人在本公告发布之日起三个月内携带身份证、驾驶证、行驶证或车辆合法来源证明到广州市公安局交通警察支队直属各大队接受处理。</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xml:space="preserve">                                                       广州市公安局交警支队                </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2022年7月20日</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粤NJ0130880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湘LN0882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粤1341757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桂12-95807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粤AH8966</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粤A68G10</w:t>
            </w:r>
          </w:p>
        </w:tc>
        <w:tc>
          <w:tcPr>
            <w:tcW w:w="100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粤AQV531</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粤A19R38</w:t>
            </w:r>
          </w:p>
        </w:tc>
        <w:tc>
          <w:tcPr>
            <w:tcW w:w="100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粤A28Y55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粤ANQ996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粤A655F0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粤A88X05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粤ASH041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粤ASG897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粤AAU989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粤AQC578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粤AAM469套</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粤ANY519套</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粤P5T523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粤ASB944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粤AQC431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粤ARA519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粤AQS372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粤P6V454</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75"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0322249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892488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0322249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88508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81806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109715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060401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6289</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704048</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411242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300810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581481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01292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011215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1223946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031128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03079</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019963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006020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64599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66749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104412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05520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03115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03350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00268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64484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05248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04804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11231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72705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20784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00648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00344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07012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05344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00930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10990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171686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00764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95045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07672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58522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6690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02245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81005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062711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00807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00276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50297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11173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36155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粤AK683C</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皖JK0167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粤A0BE76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粤E9CS30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粤D9110K</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粤A50SM2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以下车辆是没有悬挂车辆号牌的三轮电动车（有行政强制措施凭证号(后7位)</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30855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0403NB</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3600179605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以下违法车辆到广州市公安局交通警察支队增城大队三中队处理。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地址：广州市增城区新塘镇府前路40号。       电话：020-82766003</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粤S6X31F</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粤AF02012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粤AG8166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粤S13FQ1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以下车辆是没有悬挂车辆号牌、没有车辆识别号码和发动机号码、有行政强制措施凭证号的小型汽车（包括拖拉机、叉车、铲车）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0000771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0017669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0013908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0017670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0015220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0017671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0015221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0017672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0015222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0019600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0017673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0018319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0019601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0018152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0011376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0015598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0019622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0018158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0011461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0019773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0018159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0011470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0016465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0019774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0018160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0011489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0016466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0019775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0018161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0005805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0017550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0016467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0019382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0005806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0017551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0016468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0019383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0018600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0016469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0019384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0019118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0016474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0019414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0016484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0019415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0016485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0019416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0016486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0019417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0016487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0019418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0016488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0014474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0016504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0014475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0019460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0016505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0014479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0014986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0016506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0014480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0014987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0016507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0014481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0014988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0007394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0014482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0019129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0018423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0014483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0018424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0019314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0015286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0018425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0019315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0015287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0015014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0019368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0015833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0015015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0019369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0015859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0010537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0015860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0010556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0012041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0015037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0010557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0018459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0012042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0015038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0010558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0018462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0019960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0015050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0010559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0018463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0019961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0015051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0010580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0013882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0019962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0015060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0013883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0019963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0013906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0019964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0017496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0013907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0019379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0020002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0020193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0019481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0019380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0020005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0019482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0019381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0020027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0019483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0014477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0020003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0020210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0017555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0014489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0020004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0019468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0014500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0018642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0019469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0014512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0018673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0019484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0017225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0019509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0017233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0019136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0016357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0019516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0017234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0019578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0018716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0017489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0019517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0017235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0019579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0018722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0017491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0019527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0017402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0018731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0019539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0018641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0019099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0014352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0017554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0019656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0019480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0019659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0012038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0019973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0012039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0019974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0012040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0019921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0019589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0012061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0019976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0012062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0020034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0012063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0012064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0012065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0017545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0020037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0018681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0015247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0017553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0020038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0018682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0015269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0017501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0020168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0015270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0020049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0018698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0020169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0015271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0011986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0018717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0020170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0015272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0019616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0020093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0015278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0017520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0012037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0019621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0020484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0015279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0008127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0019632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0015292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0008128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0019633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0020246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0010729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0019645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0020247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0010730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0019654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0019547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0020248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0010731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0020258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0017898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0018479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0020238</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0020259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0018346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0018480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0020260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0018347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0020250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0007500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0020261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0018499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0007395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0007501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0020262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0018500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0007396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0007502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0020455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0020219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0018501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0008125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0015861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0020456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0020220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0018502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0008126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0017994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0020224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0019151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0016939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0017995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0020226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0019152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0012111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0016828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0007493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0020227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0019591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0012112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0020234</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0000812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0018311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0000398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0010535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0013680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0014375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0013133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0012017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0018876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0013909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0013751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0015174</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0018799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0013232</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0016711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0013910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0017397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0013441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0014376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0013750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0015289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0016937</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以下违法车辆到广州市公安局交通警察支队增城大队四中队处理。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地址：广州市增城区中新镇风光路7号。电话：020-32858597</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粤A97DC6</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粤PQ2795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粤Q5W715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粤AM7E27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湘10Z0315</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粤ATU902套</w:t>
            </w:r>
          </w:p>
        </w:tc>
        <w:tc>
          <w:tcPr>
            <w:tcW w:w="100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粤AAK129</w:t>
            </w:r>
          </w:p>
        </w:tc>
        <w:tc>
          <w:tcPr>
            <w:tcW w:w="100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粤AF8250套</w:t>
            </w:r>
          </w:p>
        </w:tc>
        <w:tc>
          <w:tcPr>
            <w:tcW w:w="100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粤A16R56套</w:t>
            </w:r>
          </w:p>
        </w:tc>
        <w:tc>
          <w:tcPr>
            <w:tcW w:w="100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粤AKU868套</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粤A00P30套</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粤AKM169套</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粤A25H20套</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粤ARS181套</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0194037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0144076</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0082271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0196583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0196705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0197977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0144087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0204141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0196572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0202543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0198112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0204062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0204657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0184724</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0156994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0197212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0200901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0206482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0184735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0156994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0195265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0198260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0206550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0196482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0157014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0195153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0201430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0206503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0196233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0157003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0192510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0201427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0206561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0196381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0156983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0192507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0203036</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0206514</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0209621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0187604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0190361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0204127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0206493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0209632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0202576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0182722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0202013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0206525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0210845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0202565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0183453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0202330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0209597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0202024</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0202554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0190372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0088413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0209542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0202532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0155711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0144065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0082260</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0196471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0202035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0155474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0181022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0212061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0214773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0201203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0210182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0155722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0014227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0181033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0203342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0211961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0181044</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0186434</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0190606</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0201236</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以下事故车辆到广州市公安局交通警察支队增城大队四中队处理。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地址：广州市增城区中新镇风光路7号。电话：020-32858597</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粤SC9379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川B691MA</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粤AX7V13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粤AQ05X0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粤AF20A1</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粤K9278M</w:t>
            </w:r>
          </w:p>
        </w:tc>
      </w:tr>
      <w:tr>
        <w:tblPrEx>
          <w:tblCellMar>
            <w:top w:w="0" w:type="dxa"/>
            <w:left w:w="108" w:type="dxa"/>
            <w:bottom w:w="0" w:type="dxa"/>
            <w:right w:w="108" w:type="dxa"/>
          </w:tblCellMar>
        </w:tblPrEx>
        <w:trPr>
          <w:trHeight w:val="312" w:hRule="atLeast"/>
        </w:trPr>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粤A39RN9</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粤A0KP84</w:t>
            </w:r>
          </w:p>
        </w:tc>
        <w:tc>
          <w:tcPr>
            <w:tcW w:w="1000"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粤SY784W</w:t>
            </w:r>
          </w:p>
        </w:tc>
        <w:tc>
          <w:tcPr>
            <w:tcW w:w="1000"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粤AAV900</w:t>
            </w:r>
          </w:p>
        </w:tc>
        <w:tc>
          <w:tcPr>
            <w:tcW w:w="1000"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桂NLX297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粤AAF6181</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粤A88T56</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粤A19Z90</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粤A98K21</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粤HRN286</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粤APX083</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以下车辆是没有悬挂车辆号牌、没有车辆识别号码、有电机号码（后6位）的三轮机动车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322818</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139115</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110645</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031025</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040826</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005621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440161</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005653</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124719</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175645</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701007</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12321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0190303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以下车辆是没有悬挂车辆号牌、有车辆识别号码（后6位）的三轮电动车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017692</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0188144</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电话：020-32858507</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83949</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01623</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00065</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705182</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电话：020-82993933</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粤S882R1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粤AN6879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粤S81CC8</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粤ARV600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粤L385Y5</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002314</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single" w:color="333333" w:sz="4" w:space="0"/>
              <w:left w:val="single" w:color="333333" w:sz="4" w:space="0"/>
              <w:bottom w:val="single" w:color="333333" w:sz="4" w:space="0"/>
              <w:right w:val="single" w:color="333333" w:sz="4" w:space="0"/>
            </w:tcBorders>
            <w:shd w:val="clear" w:color="000000" w:fill="FFFFFF"/>
          </w:tcPr>
          <w:p>
            <w:pPr>
              <w:widowControl/>
              <w:jc w:val="center"/>
              <w:rPr>
                <w:rFonts w:ascii="宋体" w:hAnsi="宋体" w:eastAsia="宋体" w:cs="宋体"/>
                <w:b/>
                <w:bCs/>
                <w:color w:val="333333"/>
                <w:kern w:val="0"/>
                <w:sz w:val="22"/>
              </w:rPr>
            </w:pPr>
            <w:r>
              <w:rPr>
                <w:rFonts w:hint="eastAsia" w:ascii="宋体" w:hAnsi="宋体" w:eastAsia="宋体" w:cs="宋体"/>
                <w:b/>
                <w:bCs/>
                <w:color w:val="333333"/>
                <w:kern w:val="0"/>
                <w:sz w:val="22"/>
              </w:rPr>
              <w:t>　</w:t>
            </w:r>
          </w:p>
        </w:tc>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104350</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905400</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以下车辆是没有悬挂车辆号牌、没有车辆识别号码、有电机号码（后6位）的三轮机动车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06380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533985</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608599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037051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905585</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042072</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以下车辆是没有悬挂车辆号牌、有车辆识别号码（后6位）的三轮电动车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100599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以下违法车辆到广州市公安局交通警察支队增城大队六中队处理。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地址：广州市增城区派潭镇派潭大道中226号。       电话：020-82821819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nil"/>
              <w:bottom w:val="nil"/>
              <w:right w:val="nil"/>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002422</w:t>
            </w:r>
          </w:p>
        </w:tc>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415722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823158</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260128</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005600</w:t>
            </w:r>
          </w:p>
        </w:tc>
      </w:tr>
      <w:tr>
        <w:tblPrEx>
          <w:tblCellMar>
            <w:top w:w="0" w:type="dxa"/>
            <w:left w:w="108" w:type="dxa"/>
            <w:bottom w:w="0" w:type="dxa"/>
            <w:right w:w="108" w:type="dxa"/>
          </w:tblCellMar>
        </w:tblPrEx>
        <w:trPr>
          <w:trHeight w:val="312" w:hRule="atLeast"/>
        </w:trPr>
        <w:tc>
          <w:tcPr>
            <w:tcW w:w="100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071509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700080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014989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000377</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047170</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0169796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0179281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0179270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0179245</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0176037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2096795</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2096773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2096751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       电话：020-82977555</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粤MQP280</w:t>
            </w:r>
          </w:p>
        </w:tc>
        <w:tc>
          <w:tcPr>
            <w:tcW w:w="100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nil"/>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粤ASA006</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粤AML300</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粤RMY357</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粤ART610</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0161446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0138914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0177975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0132682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0186287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0116673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0138972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0166003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0051343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0186740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0116684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0138925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0174316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0118563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0185387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0138903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0161435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0184342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0051376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0186265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0116662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0161402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0129521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0190765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0186276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0163776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0166432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0129543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0132671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0185390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0105307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0163765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0129532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0170536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0186377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0161536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0161550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0131443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0178291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0186366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0114004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0185321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0184320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0131465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0199441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0161424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0185365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0114015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0166580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0199427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0161413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0185376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0129013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0190754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0150466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0161705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0185354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0118596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0150851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0119485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0161695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0185332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0128971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0129002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0150477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0138983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0171605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0167941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0170200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0199416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0162865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0184331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0114026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0128993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0150491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0138961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0184317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0131454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0132693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0154541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0138994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0051332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0118606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0118620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0131670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0161547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0118631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0170211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0186243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0199430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0161716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0118617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0131476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0186380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0149635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0138950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0131667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0051354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0186254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0154686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0149624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0170222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0137427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0198415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0198404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0155225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0119474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0129701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0150657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0145156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0119441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0149657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0144302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0158095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0154697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0119463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0149613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0129723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0202417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0145167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0150480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0149646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0137395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0145170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0198394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0199405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0129734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0136585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0154721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0145134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0119452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0137384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0158105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0202420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0202406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0199971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0137416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0203173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0154710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0150646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0149444</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0129712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0203162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0154707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0202792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0121417</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0137405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0202442</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0020431</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0202781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0202770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0198426</w:t>
            </w:r>
          </w:p>
        </w:tc>
        <w:tc>
          <w:tcPr>
            <w:tcW w:w="1000"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000"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000"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0158185</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0161176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0158196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0105310</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0182856</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0158321</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0184443</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0182351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auto" w:sz="4" w:space="0"/>
              <w:right w:val="single" w:color="auto"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地址：广州市增城区永宁街永联路68号。电话：020-82977555</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粤ADS313</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鲁Q350JL 鲁QV423挂</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粤AJ720T</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粤A78AE7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粤A31969D</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粤S7FA76</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粤A375TS</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粤L1956A</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粤ADZ1975</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粤AD76007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粤A55DP8</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赣C8A959</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粤AQD830</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0168593</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0178446</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0179731</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0170244</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0171595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0174770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0020822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0182610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0004529</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0005259</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0173867</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0185840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0016694</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0181383</w:t>
            </w:r>
          </w:p>
        </w:tc>
        <w:tc>
          <w:tcPr>
            <w:tcW w:w="1000"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0169482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0183767</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0177795</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0188810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0187561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0170233</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0004517</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0185062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0190440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0191867</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0182607</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以下违法车辆到广州市公安局交通警察支队增城大队八中队处理。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地址：广州市增城区增江街纬五路73号。       电话：020-32858481</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湘10EA678</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皖L83709</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粤AW2506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100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粤A69X03</w:t>
            </w:r>
          </w:p>
        </w:tc>
        <w:tc>
          <w:tcPr>
            <w:tcW w:w="100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粤A62F99</w:t>
            </w:r>
          </w:p>
        </w:tc>
        <w:tc>
          <w:tcPr>
            <w:tcW w:w="100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160546</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168513</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006376</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006387</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169842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164092</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168546</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006365</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006390</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169932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167613</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168535</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110462</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159423</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159391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157771</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168524</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034481</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169853</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034470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034492</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158581</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以下交通违法车辆到广州市公安局交通警察支队增城大队九中队处理。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地址：广州市增城区仙村镇仙村大道17号。       电话：020-82611599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0178875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0184061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0179335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0189336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0189970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0179854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0184094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0179324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0187525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0189981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0178853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0184115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0181675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0185794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0189992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0178864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0184104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0179357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0185804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0190000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0179876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0184083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0181686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0189495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0190011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0179865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0187697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0182283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0189516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0190022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0179887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0182506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0189260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0189527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0190033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0181011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0182517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0189257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0189541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0190044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0181055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0182520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0189271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0189552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0190055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0181066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0181664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0182250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0189563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0190066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0184151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0181653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0182272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0184195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0190077</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0184162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0181631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0182261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0189484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0189956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0184036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0181642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0181170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0189505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0189934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0184047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0181620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0189314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0189574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0189912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0184050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0181484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0181167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0189585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0189923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0181325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0181473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0181156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0189596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0189923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0181394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0181462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0181077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0184184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0189945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0181336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0181451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0185084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0190145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0193320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0184025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0181440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0189347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0190134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0193364</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0184072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0179346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0189325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0189967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0193195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0198574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0193205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0192893</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0193317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0198552</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0193397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0193230</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0192846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0193296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0198563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0197223</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0193216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0192802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0193306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0191856</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0193386</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0193227</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0192824</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0193285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0192813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0195661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0195571</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0192835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0195672</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0194073</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0193375</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0184173</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0189617</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0194062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0194084</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0192770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0189462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0189606</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0192792</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0189631</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0194040</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0189350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0190156</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0192781</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0189620</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0194051</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0189473</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以下事故车辆到广州市公安局交通警察支队增城大队九中队处理。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地址：广州市增城区仙村镇仙村大道17号。       电话：020-82611599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粤SM1519</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粤AD17319</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粤A9V5U8</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粤HAZ736</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粤BA99391</w:t>
            </w:r>
          </w:p>
        </w:tc>
        <w:tc>
          <w:tcPr>
            <w:tcW w:w="1000"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粤AMR508</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粤A69E36</w:t>
            </w:r>
          </w:p>
        </w:tc>
        <w:tc>
          <w:tcPr>
            <w:tcW w:w="100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000955</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0154372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以下事故车辆到广州市公安局交通警察支队增城大队事故处理中队处理。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地址：广州市增城区增江街纬五路73号。       电话：020-32858429</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粤PGE850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湘M3720L</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悬挂粤A13M06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悬挂粤A92S10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003052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053959</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010032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0062370</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0018717</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广州831813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0184137</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071594</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794323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904122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012976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175425</w:t>
            </w: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032514</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103492</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以下车辆是没有悬挂车辆号牌、有车辆识别号码（后6位）的三轮电动车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017566</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以下车辆是没有悬挂车辆号牌、没有车辆识别号码、有电机号码（后6位）的四轮电动轮椅车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908163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以下车辆是没有悬挂车辆号牌、没有车辆识别号码和发动机号码、有行政强制措施凭证号（后7位）的人力自行车</w:t>
            </w:r>
          </w:p>
        </w:tc>
      </w:tr>
      <w:tr>
        <w:tblPrEx>
          <w:tblCellMar>
            <w:top w:w="0" w:type="dxa"/>
            <w:left w:w="108" w:type="dxa"/>
            <w:bottom w:w="0" w:type="dxa"/>
            <w:right w:w="108" w:type="dxa"/>
          </w:tblCellMar>
        </w:tblPrEx>
        <w:trPr>
          <w:trHeight w:val="312" w:hRule="atLeast"/>
        </w:trPr>
        <w:tc>
          <w:tcPr>
            <w:tcW w:w="5000" w:type="pct"/>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1000"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0146193</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0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80185"/>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1F"/>
    <w:rsid w:val="003B5849"/>
    <w:rsid w:val="005A0CC9"/>
    <w:rsid w:val="005D7BC6"/>
    <w:rsid w:val="008969AB"/>
    <w:rsid w:val="009F1D14"/>
    <w:rsid w:val="00AB0ACC"/>
    <w:rsid w:val="00C27C0B"/>
    <w:rsid w:val="00C56453"/>
    <w:rsid w:val="00CF2045"/>
    <w:rsid w:val="00D4681F"/>
    <w:rsid w:val="00D5214F"/>
    <w:rsid w:val="00D91517"/>
    <w:rsid w:val="00E12AEE"/>
    <w:rsid w:val="00E533E7"/>
    <w:rsid w:val="46F2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3"/>
    <w:unhideWhenUsed/>
    <w:qFormat/>
    <w:uiPriority w:val="99"/>
    <w:pPr>
      <w:tabs>
        <w:tab w:val="center" w:pos="4153"/>
        <w:tab w:val="right" w:pos="8306"/>
      </w:tabs>
      <w:snapToGrid w:val="0"/>
      <w:jc w:val="left"/>
    </w:pPr>
    <w:rPr>
      <w:sz w:val="18"/>
      <w:szCs w:val="18"/>
    </w:rPr>
  </w:style>
  <w:style w:type="paragraph" w:styleId="3">
    <w:name w:val="header"/>
    <w:basedOn w:val="1"/>
    <w:link w:val="16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uiPriority w:val="99"/>
    <w:rPr>
      <w:color w:val="0000FF"/>
      <w:u w:val="single"/>
    </w:rPr>
  </w:style>
  <w:style w:type="paragraph" w:customStyle="1" w:styleId="8">
    <w:name w:val="font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uiPriority w:val="0"/>
    <w:pPr>
      <w:widowControl/>
      <w:spacing w:before="100" w:beforeAutospacing="1" w:after="100" w:afterAutospacing="1"/>
      <w:jc w:val="left"/>
    </w:pPr>
    <w:rPr>
      <w:rFonts w:ascii="宋体" w:hAnsi="宋体" w:eastAsia="宋体" w:cs="宋体"/>
      <w:b/>
      <w:bCs/>
      <w:kern w:val="0"/>
      <w:sz w:val="22"/>
    </w:rPr>
  </w:style>
  <w:style w:type="paragraph" w:customStyle="1" w:styleId="10">
    <w:name w:val="font6"/>
    <w:basedOn w:val="1"/>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1">
    <w:name w:val="font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font9"/>
    <w:basedOn w:val="1"/>
    <w:uiPriority w:val="0"/>
    <w:pPr>
      <w:widowControl/>
      <w:spacing w:before="100" w:beforeAutospacing="1" w:after="100" w:afterAutospacing="1"/>
      <w:jc w:val="left"/>
    </w:pPr>
    <w:rPr>
      <w:rFonts w:ascii="宋体" w:hAnsi="宋体" w:eastAsia="宋体" w:cs="宋体"/>
      <w:b/>
      <w:bCs/>
      <w:kern w:val="0"/>
      <w:sz w:val="22"/>
    </w:rPr>
  </w:style>
  <w:style w:type="paragraph" w:customStyle="1" w:styleId="14">
    <w:name w:val="font10"/>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5">
    <w:name w:val="font11"/>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font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font1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1">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2">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5">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27">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2">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4">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39">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40">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46">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9">
    <w:name w:val="xl153"/>
    <w:basedOn w:val="1"/>
    <w:qFormat/>
    <w:uiPriority w:val="0"/>
    <w:pPr>
      <w:widowControl/>
      <w:pBdr>
        <w:top w:val="single" w:color="333333" w:sz="4" w:space="0"/>
        <w:left w:val="single" w:color="333333" w:sz="4" w:space="0"/>
        <w:bottom w:val="single" w:color="333333" w:sz="4" w:space="0"/>
        <w:right w:val="single" w:color="333333" w:sz="4" w:space="0"/>
      </w:pBdr>
      <w:shd w:val="clear" w:color="000000" w:fill="FFFFFF"/>
      <w:spacing w:before="100" w:beforeAutospacing="1" w:after="100" w:afterAutospacing="1"/>
      <w:jc w:val="center"/>
      <w:textAlignment w:val="top"/>
    </w:pPr>
    <w:rPr>
      <w:rFonts w:ascii="宋体" w:hAnsi="宋体" w:eastAsia="宋体" w:cs="宋体"/>
      <w:b/>
      <w:bCs/>
      <w:color w:val="333333"/>
      <w:kern w:val="0"/>
      <w:sz w:val="22"/>
    </w:rPr>
  </w:style>
  <w:style w:type="paragraph" w:customStyle="1" w:styleId="50">
    <w:name w:val="xl15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1">
    <w:name w:val="xl1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2">
    <w:name w:val="xl15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3">
    <w:name w:val="xl1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4"/>
      <w:szCs w:val="24"/>
    </w:rPr>
  </w:style>
  <w:style w:type="paragraph" w:customStyle="1" w:styleId="55">
    <w:name w:val="xl15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7">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58">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6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1">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2">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3">
    <w:name w:val="xl16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4">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6">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6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8">
    <w:name w:val="xl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6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0">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71">
    <w:name w:val="xl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7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7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74">
    <w:name w:val="xl178"/>
    <w:basedOn w:val="1"/>
    <w:qFormat/>
    <w:uiPriority w:val="0"/>
    <w:pPr>
      <w:widowControl/>
      <w:pBdr>
        <w:top w:val="single" w:color="auto" w:sz="4" w:space="0"/>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5">
    <w:name w:val="xl179"/>
    <w:basedOn w:val="1"/>
    <w:qFormat/>
    <w:uiPriority w:val="0"/>
    <w:pPr>
      <w:widowControl/>
      <w:pBdr>
        <w:top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6">
    <w:name w:val="xl180"/>
    <w:basedOn w:val="1"/>
    <w:qFormat/>
    <w:uiPriority w:val="0"/>
    <w:pPr>
      <w:widowControl/>
      <w:pBdr>
        <w:top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7">
    <w:name w:val="xl181"/>
    <w:basedOn w:val="1"/>
    <w:qFormat/>
    <w:uiPriority w:val="0"/>
    <w:pPr>
      <w:widowControl/>
      <w:pBdr>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8">
    <w:name w:val="xl182"/>
    <w:basedOn w:val="1"/>
    <w:qFormat/>
    <w:uiPriority w:val="0"/>
    <w:pPr>
      <w:widowControl/>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9">
    <w:name w:val="xl183"/>
    <w:basedOn w:val="1"/>
    <w:qFormat/>
    <w:uiPriority w:val="0"/>
    <w:pPr>
      <w:widowControl/>
      <w:pBdr>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0">
    <w:name w:val="xl184"/>
    <w:basedOn w:val="1"/>
    <w:qFormat/>
    <w:uiPriority w:val="0"/>
    <w:pPr>
      <w:widowControl/>
      <w:pBdr>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1">
    <w:name w:val="xl185"/>
    <w:basedOn w:val="1"/>
    <w:qFormat/>
    <w:uiPriority w:val="0"/>
    <w:pPr>
      <w:widowControl/>
      <w:pBdr>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2">
    <w:name w:val="xl186"/>
    <w:basedOn w:val="1"/>
    <w:qFormat/>
    <w:uiPriority w:val="0"/>
    <w:pPr>
      <w:widowControl/>
      <w:pBdr>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3">
    <w:name w:val="xl187"/>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4">
    <w:name w:val="xl188"/>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5">
    <w:name w:val="xl189"/>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6">
    <w:name w:val="xl190"/>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7">
    <w:name w:val="xl191"/>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8">
    <w:name w:val="xl19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9">
    <w:name w:val="xl193"/>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0">
    <w:name w:val="xl194"/>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1">
    <w:name w:val="xl195"/>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2">
    <w:name w:val="xl196"/>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3">
    <w:name w:val="xl19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4">
    <w:name w:val="xl198"/>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5">
    <w:name w:val="xl199"/>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6">
    <w:name w:val="xl200"/>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7">
    <w:name w:val="xl201"/>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8">
    <w:name w:val="xl2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9">
    <w:name w:val="xl203"/>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0">
    <w:name w:val="xl204"/>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1">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102">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03">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4">
    <w:name w:val="xl20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5">
    <w:name w:val="xl20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6">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7">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8">
    <w:name w:val="xl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09">
    <w:name w:val="xl213"/>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0">
    <w:name w:val="xl214"/>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1">
    <w:name w:val="xl215"/>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2">
    <w:name w:val="xl21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3">
    <w:name w:val="xl21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4">
    <w:name w:val="xl218"/>
    <w:basedOn w:val="1"/>
    <w:qFormat/>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5">
    <w:name w:val="xl21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6">
    <w:name w:val="xl22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7">
    <w:name w:val="xl221"/>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8">
    <w:name w:val="xl22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9">
    <w:name w:val="xl223"/>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0">
    <w:name w:val="xl224"/>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1">
    <w:name w:val="xl225"/>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2">
    <w:name w:val="xl226"/>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3">
    <w:name w:val="xl227"/>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4">
    <w:name w:val="xl228"/>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5">
    <w:name w:val="xl22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6">
    <w:name w:val="xl23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7">
    <w:name w:val="xl23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8">
    <w:name w:val="xl23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29">
    <w:name w:val="xl2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0">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1">
    <w:name w:val="xl23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2">
    <w:name w:val="xl236"/>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3">
    <w:name w:val="xl23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4">
    <w:name w:val="xl238"/>
    <w:basedOn w:val="1"/>
    <w:qFormat/>
    <w:uiPriority w:val="0"/>
    <w:pPr>
      <w:widowControl/>
      <w:pBdr>
        <w:top w:val="single" w:color="auto" w:sz="4" w:space="0"/>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5">
    <w:name w:val="xl239"/>
    <w:basedOn w:val="1"/>
    <w:qFormat/>
    <w:uiPriority w:val="0"/>
    <w:pPr>
      <w:widowControl/>
      <w:pBdr>
        <w:top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6">
    <w:name w:val="xl240"/>
    <w:basedOn w:val="1"/>
    <w:qFormat/>
    <w:uiPriority w:val="0"/>
    <w:pPr>
      <w:widowControl/>
      <w:pBdr>
        <w:top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7">
    <w:name w:val="xl241"/>
    <w:basedOn w:val="1"/>
    <w:qFormat/>
    <w:uiPriority w:val="0"/>
    <w:pPr>
      <w:widowControl/>
      <w:pBdr>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8">
    <w:name w:val="xl242"/>
    <w:basedOn w:val="1"/>
    <w:qFormat/>
    <w:uiPriority w:val="0"/>
    <w:pPr>
      <w:widowControl/>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9">
    <w:name w:val="xl243"/>
    <w:basedOn w:val="1"/>
    <w:qFormat/>
    <w:uiPriority w:val="0"/>
    <w:pPr>
      <w:widowControl/>
      <w:pBdr>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0">
    <w:name w:val="xl244"/>
    <w:basedOn w:val="1"/>
    <w:qFormat/>
    <w:uiPriority w:val="0"/>
    <w:pPr>
      <w:widowControl/>
      <w:pBdr>
        <w:left w:val="single" w:color="auto" w:sz="4" w:space="0"/>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1">
    <w:name w:val="xl245"/>
    <w:basedOn w:val="1"/>
    <w:qFormat/>
    <w:uiPriority w:val="0"/>
    <w:pPr>
      <w:widowControl/>
      <w:pBdr>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2">
    <w:name w:val="xl246"/>
    <w:basedOn w:val="1"/>
    <w:qFormat/>
    <w:uiPriority w:val="0"/>
    <w:pPr>
      <w:widowControl/>
      <w:pBdr>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3">
    <w:name w:val="xl24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44">
    <w:name w:val="xl24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5">
    <w:name w:val="xl2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6">
    <w:name w:val="xl250"/>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7">
    <w:name w:val="xl251"/>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8">
    <w:name w:val="xl25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9">
    <w:name w:val="xl253"/>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0">
    <w:name w:val="xl254"/>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1">
    <w:name w:val="xl255"/>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2">
    <w:name w:val="xl256"/>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3">
    <w:name w:val="xl25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4">
    <w:name w:val="xl258"/>
    <w:basedOn w:val="1"/>
    <w:qFormat/>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5">
    <w:name w:val="xl25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6">
    <w:name w:val="xl26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7">
    <w:name w:val="xl261"/>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8">
    <w:name w:val="xl26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9">
    <w:name w:val="xl263"/>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0">
    <w:name w:val="xl264"/>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1">
    <w:name w:val="xl265"/>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character" w:customStyle="1" w:styleId="162">
    <w:name w:val="页眉 Char"/>
    <w:basedOn w:val="5"/>
    <w:link w:val="3"/>
    <w:semiHidden/>
    <w:qFormat/>
    <w:uiPriority w:val="99"/>
    <w:rPr>
      <w:sz w:val="18"/>
      <w:szCs w:val="18"/>
    </w:rPr>
  </w:style>
  <w:style w:type="character" w:customStyle="1" w:styleId="163">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4836</Words>
  <Characters>11269</Characters>
  <Lines>97</Lines>
  <Paragraphs>27</Paragraphs>
  <TotalTime>15</TotalTime>
  <ScaleCrop>false</ScaleCrop>
  <LinksUpToDate>false</LinksUpToDate>
  <CharactersWithSpaces>11747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2022-07-13T07:30:00Z</dcterms:created>
  <dc:creator>王的猛（增城市局） 2020/5/28 16:57:23</dc:creator>
  <cp:lastModifiedBy>ga</cp:lastModifiedBy>
  <cp:lastPrinted>2022-07-18T06:28:00Z</cp:lastPrinted>
  <dcterms:modified xsi:type="dcterms:W3CDTF">2022-07-22T09:23:32Z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D26AB67D48D8432B809174AF32D04EF9</vt:lpwstr>
  </property>
</Properties>
</file>