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5CCB36">
      <w:pPr>
        <w:rPr>
          <w:rFonts w:hint="eastAsia" w:eastAsia="仿宋_GB2312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1</w:t>
      </w:r>
    </w:p>
    <w:p w14:paraId="3B7CBFDC">
      <w:pPr>
        <w:rPr>
          <w:rFonts w:hint="eastAsia" w:eastAsia="仿宋_GB2312"/>
          <w:sz w:val="32"/>
          <w:szCs w:val="32"/>
          <w:highlight w:val="none"/>
        </w:rPr>
      </w:pPr>
    </w:p>
    <w:p w14:paraId="748309F1">
      <w:pPr>
        <w:jc w:val="center"/>
        <w:rPr>
          <w:rFonts w:hint="eastAsia" w:ascii="方正小标宋简体" w:eastAsia="方正小标宋简体"/>
          <w:sz w:val="44"/>
          <w:szCs w:val="44"/>
          <w:highlight w:val="none"/>
        </w:rPr>
      </w:pPr>
      <w:bookmarkStart w:id="0" w:name="_GoBack"/>
      <w:bookmarkEnd w:id="0"/>
      <w:r>
        <w:rPr>
          <w:rFonts w:hint="eastAsia" w:ascii="方正小标宋简体" w:eastAsia="方正小标宋简体"/>
          <w:sz w:val="44"/>
          <w:szCs w:val="44"/>
          <w:highlight w:val="none"/>
        </w:rPr>
        <w:t>申 请 函</w:t>
      </w:r>
    </w:p>
    <w:p w14:paraId="717A5F26">
      <w:pPr>
        <w:rPr>
          <w:rFonts w:eastAsia="仿宋_GB2312"/>
          <w:sz w:val="32"/>
          <w:szCs w:val="32"/>
          <w:highlight w:val="none"/>
        </w:rPr>
      </w:pPr>
    </w:p>
    <w:p w14:paraId="7C16FB26">
      <w:pPr>
        <w:rPr>
          <w:rFonts w:hint="eastAsia" w:eastAsia="仿宋_GB2312"/>
          <w:sz w:val="32"/>
          <w:szCs w:val="32"/>
          <w:highlight w:val="none"/>
          <w:lang w:eastAsia="zh-CN"/>
        </w:rPr>
      </w:pPr>
      <w:r>
        <w:rPr>
          <w:rFonts w:hint="default" w:eastAsia="仿宋_GB2312"/>
          <w:sz w:val="32"/>
          <w:szCs w:val="32"/>
          <w:highlight w:val="none"/>
        </w:rPr>
        <w:t>广州市</w:t>
      </w:r>
      <w:r>
        <w:rPr>
          <w:rFonts w:hint="eastAsia" w:eastAsia="仿宋_GB2312"/>
          <w:sz w:val="32"/>
          <w:szCs w:val="32"/>
          <w:highlight w:val="none"/>
          <w:lang w:eastAsia="zh-CN"/>
        </w:rPr>
        <w:t>增城区</w:t>
      </w:r>
      <w:r>
        <w:rPr>
          <w:rFonts w:hint="default" w:eastAsia="仿宋_GB2312"/>
          <w:sz w:val="32"/>
          <w:szCs w:val="32"/>
          <w:highlight w:val="none"/>
        </w:rPr>
        <w:t>财政局</w:t>
      </w:r>
      <w:r>
        <w:rPr>
          <w:rFonts w:hint="eastAsia" w:eastAsia="仿宋_GB2312"/>
          <w:sz w:val="32"/>
          <w:szCs w:val="32"/>
          <w:highlight w:val="none"/>
          <w:lang w:eastAsia="zh-CN"/>
        </w:rPr>
        <w:t>：</w:t>
      </w:r>
    </w:p>
    <w:p w14:paraId="4B94472D">
      <w:pPr>
        <w:ind w:firstLine="640" w:firstLineChars="200"/>
        <w:rPr>
          <w:rFonts w:hint="default" w:eastAsia="仿宋_GB2312"/>
          <w:sz w:val="32"/>
          <w:szCs w:val="32"/>
          <w:highlight w:val="none"/>
        </w:rPr>
      </w:pPr>
      <w:r>
        <w:rPr>
          <w:rFonts w:hint="default" w:eastAsia="仿宋_GB2312"/>
          <w:sz w:val="32"/>
          <w:szCs w:val="32"/>
          <w:highlight w:val="none"/>
        </w:rPr>
        <w:t>根据</w:t>
      </w:r>
      <w:r>
        <w:rPr>
          <w:rFonts w:hint="eastAsia" w:eastAsia="仿宋_GB2312"/>
          <w:sz w:val="32"/>
          <w:szCs w:val="32"/>
          <w:highlight w:val="none"/>
          <w:lang w:eastAsia="zh-CN"/>
        </w:rPr>
        <w:t>《广州市增城区财政局关于开展202</w:t>
      </w:r>
      <w:r>
        <w:rPr>
          <w:rFonts w:hint="eastAsia" w:eastAsia="仿宋_GB2312"/>
          <w:sz w:val="32"/>
          <w:szCs w:val="32"/>
          <w:highlight w:val="none"/>
          <w:lang w:val="en-US" w:eastAsia="zh-CN"/>
        </w:rPr>
        <w:t>6</w:t>
      </w:r>
      <w:r>
        <w:rPr>
          <w:rFonts w:hint="eastAsia" w:eastAsia="仿宋_GB2312"/>
          <w:sz w:val="32"/>
          <w:szCs w:val="32"/>
          <w:highlight w:val="none"/>
          <w:lang w:eastAsia="zh-CN"/>
        </w:rPr>
        <w:t>—202</w:t>
      </w:r>
      <w:r>
        <w:rPr>
          <w:rFonts w:hint="eastAsia" w:eastAsia="仿宋_GB2312"/>
          <w:sz w:val="32"/>
          <w:szCs w:val="32"/>
          <w:highlight w:val="none"/>
          <w:lang w:val="en-US" w:eastAsia="zh-CN"/>
        </w:rPr>
        <w:t>8</w:t>
      </w:r>
      <w:r>
        <w:rPr>
          <w:rFonts w:hint="eastAsia" w:eastAsia="仿宋_GB2312"/>
          <w:sz w:val="32"/>
          <w:szCs w:val="32"/>
          <w:highlight w:val="none"/>
          <w:lang w:eastAsia="zh-CN"/>
        </w:rPr>
        <w:t>年区本级财政授权支付业务代理银行资格认定工作的通知》</w:t>
      </w:r>
      <w:r>
        <w:rPr>
          <w:rFonts w:hint="default" w:eastAsia="仿宋_GB2312"/>
          <w:sz w:val="32"/>
          <w:szCs w:val="32"/>
          <w:highlight w:val="none"/>
        </w:rPr>
        <w:t>，现向贵</w:t>
      </w:r>
      <w:r>
        <w:rPr>
          <w:rFonts w:hint="eastAsia" w:eastAsia="仿宋_GB2312"/>
          <w:sz w:val="32"/>
          <w:szCs w:val="32"/>
          <w:highlight w:val="none"/>
          <w:lang w:eastAsia="zh-CN"/>
        </w:rPr>
        <w:t>局提交资格认定相关申请资料，申请参加202</w:t>
      </w:r>
      <w:r>
        <w:rPr>
          <w:rFonts w:hint="eastAsia" w:eastAsia="仿宋_GB2312"/>
          <w:sz w:val="32"/>
          <w:szCs w:val="32"/>
          <w:highlight w:val="none"/>
          <w:lang w:val="en-US" w:eastAsia="zh-CN"/>
        </w:rPr>
        <w:t>6</w:t>
      </w:r>
      <w:r>
        <w:rPr>
          <w:rFonts w:hint="eastAsia" w:eastAsia="仿宋_GB2312"/>
          <w:sz w:val="32"/>
          <w:szCs w:val="32"/>
          <w:highlight w:val="none"/>
          <w:lang w:eastAsia="zh-CN"/>
        </w:rPr>
        <w:t>—202</w:t>
      </w:r>
      <w:r>
        <w:rPr>
          <w:rFonts w:hint="eastAsia" w:eastAsia="仿宋_GB2312"/>
          <w:sz w:val="32"/>
          <w:szCs w:val="32"/>
          <w:highlight w:val="none"/>
          <w:lang w:val="en-US" w:eastAsia="zh-CN"/>
        </w:rPr>
        <w:t>8</w:t>
      </w:r>
      <w:r>
        <w:rPr>
          <w:rFonts w:hint="eastAsia" w:eastAsia="仿宋_GB2312"/>
          <w:sz w:val="32"/>
          <w:szCs w:val="32"/>
          <w:highlight w:val="none"/>
          <w:lang w:eastAsia="zh-CN"/>
        </w:rPr>
        <w:t>年广州市增城区本级财政授权支付业务代理银行工作，并同意按照贵局及其他监管部门要求，做好广州市增城区本级授权支付各项服务</w:t>
      </w:r>
      <w:r>
        <w:rPr>
          <w:rFonts w:hint="default" w:eastAsia="仿宋_GB2312"/>
          <w:sz w:val="32"/>
          <w:szCs w:val="32"/>
          <w:highlight w:val="none"/>
        </w:rPr>
        <w:t>。</w:t>
      </w:r>
    </w:p>
    <w:p w14:paraId="69AC52FB">
      <w:pPr>
        <w:rPr>
          <w:rFonts w:hint="eastAsia" w:eastAsia="仿宋_GB2312"/>
          <w:sz w:val="32"/>
          <w:szCs w:val="32"/>
          <w:highlight w:val="none"/>
        </w:rPr>
      </w:pPr>
    </w:p>
    <w:p w14:paraId="30A33F57">
      <w:pPr>
        <w:rPr>
          <w:rFonts w:hint="eastAsia" w:eastAsia="仿宋_GB2312"/>
          <w:sz w:val="32"/>
          <w:szCs w:val="32"/>
          <w:highlight w:val="none"/>
        </w:rPr>
      </w:pPr>
    </w:p>
    <w:p w14:paraId="3AFE20AB">
      <w:pPr>
        <w:rPr>
          <w:rFonts w:hint="default" w:eastAsia="仿宋_GB2312"/>
          <w:sz w:val="32"/>
          <w:szCs w:val="32"/>
          <w:highlight w:val="none"/>
        </w:rPr>
      </w:pPr>
      <w:r>
        <w:rPr>
          <w:rFonts w:hint="default" w:eastAsia="仿宋_GB2312"/>
          <w:sz w:val="32"/>
          <w:szCs w:val="32"/>
          <w:highlight w:val="none"/>
        </w:rPr>
        <w:t>申请人名称（公章）：</w:t>
      </w:r>
    </w:p>
    <w:p w14:paraId="73D3CF24">
      <w:pPr>
        <w:rPr>
          <w:rFonts w:hint="default" w:eastAsia="仿宋_GB2312"/>
          <w:sz w:val="32"/>
          <w:szCs w:val="32"/>
          <w:highlight w:val="none"/>
        </w:rPr>
      </w:pPr>
      <w:r>
        <w:rPr>
          <w:rFonts w:hint="default" w:eastAsia="仿宋_GB2312"/>
          <w:sz w:val="32"/>
          <w:szCs w:val="32"/>
          <w:highlight w:val="none"/>
        </w:rPr>
        <w:t>申请人负责人（或授权人签名）：</w:t>
      </w:r>
    </w:p>
    <w:p w14:paraId="3459768C">
      <w:pPr>
        <w:rPr>
          <w:rFonts w:hint="default" w:eastAsia="仿宋_GB2312"/>
          <w:sz w:val="32"/>
          <w:szCs w:val="32"/>
          <w:highlight w:val="none"/>
        </w:rPr>
      </w:pPr>
      <w:r>
        <w:rPr>
          <w:rFonts w:hint="default" w:eastAsia="仿宋_GB2312"/>
          <w:sz w:val="32"/>
          <w:szCs w:val="32"/>
          <w:highlight w:val="none"/>
        </w:rPr>
        <w:t>日期：</w:t>
      </w:r>
    </w:p>
    <w:p w14:paraId="72A51637">
      <w:pPr>
        <w:rPr>
          <w:rFonts w:eastAsia="仿宋_GB2312"/>
          <w:sz w:val="32"/>
          <w:szCs w:val="32"/>
          <w:highlight w:val="none"/>
        </w:rPr>
      </w:pPr>
    </w:p>
    <w:p w14:paraId="1C41DA07">
      <w:pPr>
        <w:rPr>
          <w:rFonts w:eastAsia="仿宋_GB2312"/>
          <w:sz w:val="32"/>
          <w:szCs w:val="32"/>
          <w:highlight w:val="none"/>
        </w:rPr>
      </w:pPr>
    </w:p>
    <w:p w14:paraId="27AD4600">
      <w:pPr>
        <w:rPr>
          <w:rFonts w:eastAsia="仿宋_GB2312"/>
          <w:sz w:val="32"/>
          <w:szCs w:val="32"/>
          <w:highlight w:val="none"/>
        </w:rPr>
      </w:pPr>
    </w:p>
    <w:p w14:paraId="431DE612">
      <w:pPr>
        <w:rPr>
          <w:rFonts w:eastAsia="仿宋_GB2312"/>
          <w:sz w:val="32"/>
          <w:szCs w:val="32"/>
          <w:highlight w:val="none"/>
        </w:rPr>
      </w:pPr>
    </w:p>
    <w:p w14:paraId="4C084654">
      <w:pPr>
        <w:rPr>
          <w:rFonts w:eastAsia="仿宋_GB2312"/>
          <w:sz w:val="32"/>
          <w:szCs w:val="32"/>
          <w:highlight w:val="none"/>
        </w:rPr>
      </w:pPr>
    </w:p>
    <w:p w14:paraId="12AD2CD9">
      <w:pPr>
        <w:rPr>
          <w:rFonts w:eastAsia="仿宋_GB2312"/>
          <w:sz w:val="32"/>
          <w:szCs w:val="32"/>
          <w:highlight w:val="none"/>
        </w:rPr>
      </w:pPr>
    </w:p>
    <w:p w14:paraId="12E1E5FF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B8D8A3D-AD62-43EF-A0AF-F22A04E663B7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7696AF25-4732-4D81-AB89-9BC035355AAB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EDB10217-7E3E-4197-BF06-F019D91D6AA2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FDD198A3-DCDA-4DFA-8136-D1BA705A29E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841E49">
    <w:pPr>
      <w:pStyle w:val="2"/>
      <w:tabs>
        <w:tab w:val="clea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B1FFF8"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6B1FFF8"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C8F37C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78076F"/>
    <w:rsid w:val="19682ABE"/>
    <w:rsid w:val="22510509"/>
    <w:rsid w:val="24EE7D9B"/>
    <w:rsid w:val="2CE61CE9"/>
    <w:rsid w:val="5E780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547</Words>
  <Characters>571</Characters>
  <Lines>0</Lines>
  <Paragraphs>0</Paragraphs>
  <TotalTime>1</TotalTime>
  <ScaleCrop>false</ScaleCrop>
  <LinksUpToDate>false</LinksUpToDate>
  <CharactersWithSpaces>583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2025-11-20T07:25:00Z</dcterms:created>
  <dc:creator>陈小涛</dc:creator>
  <cp:lastModifiedBy>陈小涛</cp:lastModifiedBy>
  <dcterms:modified xsi:type="dcterms:W3CDTF">2025-11-21T09:17:33Z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67DEC841E35F42CFB6B6D0A273BA8800_13</vt:lpwstr>
  </property>
  <property fmtid="{D5CDD505-2E9C-101B-9397-08002B2CF9AE}" pid="4" name="KSOTemplateDocerSaveRecord">
    <vt:lpwstr>eyJoZGlkIjoiZTRlMWU3MjlhZmFjN2ZkM2JkMjAwOTI1NjFjMTFmYjUiLCJ1c2VySWQiOiI0NDI2Njc5MTYifQ==</vt:lpwstr>
  </property>
</Properties>
</file>