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B27FCC">
      <w:pPr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"/>
        </w:rPr>
        <w:t>3</w:t>
      </w:r>
    </w:p>
    <w:p w14:paraId="7B7209DF">
      <w:pPr>
        <w:rPr>
          <w:rFonts w:hint="eastAsia" w:eastAsia="仿宋_GB2312"/>
          <w:sz w:val="32"/>
          <w:szCs w:val="32"/>
          <w:highlight w:val="none"/>
        </w:rPr>
      </w:pPr>
    </w:p>
    <w:p w14:paraId="447E66B8">
      <w:pPr>
        <w:jc w:val="center"/>
        <w:rPr>
          <w:rFonts w:hint="eastAsia" w:ascii="方正小标宋简体" w:eastAsia="方正小标宋简体"/>
          <w:sz w:val="44"/>
          <w:szCs w:val="44"/>
          <w:highlight w:val="none"/>
        </w:rPr>
      </w:pPr>
      <w:r>
        <w:rPr>
          <w:rFonts w:hint="eastAsia" w:ascii="方正小标宋简体" w:eastAsia="方正小标宋简体"/>
          <w:sz w:val="44"/>
          <w:szCs w:val="44"/>
          <w:highlight w:val="none"/>
        </w:rPr>
        <w:t>承 诺 函</w:t>
      </w:r>
    </w:p>
    <w:p w14:paraId="1D7C7BB8">
      <w:pPr>
        <w:rPr>
          <w:rFonts w:eastAsia="仿宋_GB2312"/>
          <w:sz w:val="32"/>
          <w:szCs w:val="32"/>
          <w:highlight w:val="none"/>
        </w:rPr>
      </w:pPr>
    </w:p>
    <w:p w14:paraId="3F01881C">
      <w:pPr>
        <w:rPr>
          <w:rFonts w:hint="default" w:eastAsia="仿宋_GB2312"/>
          <w:sz w:val="32"/>
          <w:szCs w:val="32"/>
          <w:highlight w:val="none"/>
        </w:rPr>
      </w:pPr>
      <w:r>
        <w:rPr>
          <w:rFonts w:hint="default" w:eastAsia="仿宋_GB2312"/>
          <w:sz w:val="32"/>
          <w:szCs w:val="32"/>
          <w:highlight w:val="none"/>
        </w:rPr>
        <w:t>广州市</w:t>
      </w:r>
      <w:r>
        <w:rPr>
          <w:rFonts w:hint="eastAsia" w:eastAsia="仿宋_GB2312"/>
          <w:sz w:val="32"/>
          <w:szCs w:val="32"/>
          <w:highlight w:val="none"/>
          <w:lang w:eastAsia="zh-CN"/>
        </w:rPr>
        <w:t>增城区</w:t>
      </w:r>
      <w:r>
        <w:rPr>
          <w:rFonts w:hint="default" w:eastAsia="仿宋_GB2312"/>
          <w:sz w:val="32"/>
          <w:szCs w:val="32"/>
          <w:highlight w:val="none"/>
        </w:rPr>
        <w:t>财政局：</w:t>
      </w:r>
    </w:p>
    <w:p w14:paraId="0A924218">
      <w:pPr>
        <w:ind w:firstLine="640" w:firstLineChars="200"/>
        <w:rPr>
          <w:rFonts w:eastAsia="仿宋_GB2312"/>
          <w:sz w:val="32"/>
          <w:szCs w:val="32"/>
          <w:highlight w:val="none"/>
        </w:rPr>
      </w:pPr>
      <w:r>
        <w:rPr>
          <w:rFonts w:hint="default" w:eastAsia="仿宋_GB2312"/>
          <w:sz w:val="32"/>
          <w:szCs w:val="32"/>
          <w:highlight w:val="none"/>
        </w:rPr>
        <w:t>根据贵</w:t>
      </w:r>
      <w:r>
        <w:rPr>
          <w:rFonts w:hint="eastAsia" w:eastAsia="仿宋_GB2312"/>
          <w:sz w:val="32"/>
          <w:szCs w:val="32"/>
          <w:highlight w:val="none"/>
          <w:lang w:eastAsia="zh-CN"/>
        </w:rPr>
        <w:t>局202</w:t>
      </w:r>
      <w:r>
        <w:rPr>
          <w:rFonts w:hint="eastAsia" w:eastAsia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eastAsia="仿宋_GB2312"/>
          <w:sz w:val="32"/>
          <w:szCs w:val="32"/>
          <w:highlight w:val="none"/>
          <w:lang w:eastAsia="zh-CN"/>
        </w:rPr>
        <w:t>—202</w:t>
      </w:r>
      <w:r>
        <w:rPr>
          <w:rFonts w:hint="eastAsia" w:eastAsia="仿宋_GB2312"/>
          <w:sz w:val="32"/>
          <w:szCs w:val="32"/>
          <w:highlight w:val="none"/>
          <w:lang w:val="en-US" w:eastAsia="zh-CN"/>
        </w:rPr>
        <w:t>8</w:t>
      </w:r>
      <w:r>
        <w:rPr>
          <w:rFonts w:hint="eastAsia" w:eastAsia="仿宋_GB2312"/>
          <w:sz w:val="32"/>
          <w:szCs w:val="32"/>
          <w:highlight w:val="none"/>
          <w:lang w:eastAsia="zh-CN"/>
        </w:rPr>
        <w:t>年广州市增城区本级财政授权支付业务代理银行资格认定工作</w:t>
      </w:r>
      <w:r>
        <w:rPr>
          <w:rFonts w:hint="default" w:eastAsia="仿宋_GB2312"/>
          <w:sz w:val="32"/>
          <w:szCs w:val="32"/>
          <w:highlight w:val="none"/>
        </w:rPr>
        <w:t>的</w:t>
      </w:r>
      <w:r>
        <w:rPr>
          <w:rFonts w:hint="eastAsia" w:eastAsia="仿宋_GB2312"/>
          <w:sz w:val="32"/>
          <w:szCs w:val="32"/>
          <w:highlight w:val="none"/>
        </w:rPr>
        <w:t>要求</w:t>
      </w:r>
      <w:r>
        <w:rPr>
          <w:rFonts w:hint="default" w:eastAsia="仿宋_GB2312"/>
          <w:sz w:val="32"/>
          <w:szCs w:val="32"/>
          <w:highlight w:val="none"/>
        </w:rPr>
        <w:t>，现向贵</w:t>
      </w:r>
      <w:r>
        <w:rPr>
          <w:rFonts w:hint="eastAsia" w:eastAsia="仿宋_GB2312"/>
          <w:sz w:val="32"/>
          <w:szCs w:val="32"/>
          <w:highlight w:val="none"/>
          <w:lang w:eastAsia="zh-CN"/>
        </w:rPr>
        <w:t>局</w:t>
      </w:r>
      <w:r>
        <w:rPr>
          <w:rFonts w:hint="default" w:eastAsia="仿宋_GB2312"/>
          <w:sz w:val="32"/>
          <w:szCs w:val="32"/>
          <w:highlight w:val="none"/>
        </w:rPr>
        <w:t>承诺</w:t>
      </w:r>
      <w:r>
        <w:rPr>
          <w:rFonts w:hint="eastAsia" w:eastAsia="仿宋_GB2312"/>
          <w:sz w:val="32"/>
          <w:szCs w:val="32"/>
          <w:highlight w:val="none"/>
          <w:lang w:eastAsia="zh-CN"/>
        </w:rPr>
        <w:t>，</w:t>
      </w:r>
      <w:r>
        <w:rPr>
          <w:rFonts w:eastAsia="仿宋_GB2312"/>
          <w:sz w:val="32"/>
          <w:szCs w:val="32"/>
          <w:highlight w:val="none"/>
        </w:rPr>
        <w:t>我行在本次</w:t>
      </w:r>
      <w:r>
        <w:rPr>
          <w:rFonts w:hint="eastAsia" w:eastAsia="仿宋_GB2312"/>
          <w:sz w:val="32"/>
          <w:szCs w:val="32"/>
          <w:highlight w:val="none"/>
          <w:lang w:eastAsia="zh-CN"/>
        </w:rPr>
        <w:t>资格认定</w:t>
      </w:r>
      <w:r>
        <w:rPr>
          <w:rFonts w:eastAsia="仿宋_GB2312"/>
          <w:sz w:val="32"/>
          <w:szCs w:val="32"/>
          <w:highlight w:val="none"/>
        </w:rPr>
        <w:t>中所使用的数据均真实，并对由于数据不实造成的一切后果负责。</w:t>
      </w:r>
    </w:p>
    <w:p w14:paraId="0FA5963A">
      <w:pPr>
        <w:rPr>
          <w:rFonts w:eastAsia="仿宋_GB2312"/>
          <w:sz w:val="32"/>
          <w:szCs w:val="32"/>
          <w:highlight w:val="none"/>
        </w:rPr>
      </w:pPr>
    </w:p>
    <w:p w14:paraId="46E81243">
      <w:pPr>
        <w:rPr>
          <w:rFonts w:eastAsia="仿宋_GB2312"/>
          <w:sz w:val="32"/>
          <w:szCs w:val="32"/>
          <w:highlight w:val="none"/>
        </w:rPr>
      </w:pPr>
    </w:p>
    <w:p w14:paraId="58E8F800">
      <w:pPr>
        <w:rPr>
          <w:rFonts w:hint="default" w:eastAsia="仿宋_GB2312"/>
          <w:sz w:val="32"/>
          <w:szCs w:val="32"/>
          <w:highlight w:val="none"/>
        </w:rPr>
      </w:pPr>
      <w:r>
        <w:rPr>
          <w:rFonts w:hint="default" w:eastAsia="仿宋_GB2312"/>
          <w:sz w:val="32"/>
          <w:szCs w:val="32"/>
          <w:highlight w:val="none"/>
        </w:rPr>
        <w:t>承诺人名称（公章）：</w:t>
      </w:r>
    </w:p>
    <w:p w14:paraId="53684E49">
      <w:pPr>
        <w:rPr>
          <w:rFonts w:hint="default" w:eastAsia="仿宋_GB2312"/>
          <w:sz w:val="32"/>
          <w:szCs w:val="32"/>
          <w:highlight w:val="none"/>
        </w:rPr>
      </w:pPr>
      <w:r>
        <w:rPr>
          <w:rFonts w:hint="default" w:eastAsia="仿宋_GB2312"/>
          <w:sz w:val="32"/>
          <w:szCs w:val="32"/>
          <w:highlight w:val="none"/>
        </w:rPr>
        <w:t>负责人（或授权人签名）：</w:t>
      </w:r>
    </w:p>
    <w:p w14:paraId="40D5FC5A">
      <w:pPr>
        <w:rPr>
          <w:rFonts w:hint="default" w:eastAsia="仿宋_GB2312"/>
          <w:sz w:val="32"/>
          <w:szCs w:val="32"/>
          <w:highlight w:val="none"/>
        </w:rPr>
      </w:pPr>
      <w:r>
        <w:rPr>
          <w:rFonts w:hint="default" w:eastAsia="仿宋_GB2312"/>
          <w:sz w:val="32"/>
          <w:szCs w:val="32"/>
          <w:highlight w:val="none"/>
        </w:rPr>
        <w:t>日期：</w:t>
      </w:r>
    </w:p>
    <w:p w14:paraId="4C084654">
      <w:pPr>
        <w:rPr>
          <w:rFonts w:eastAsia="仿宋_GB2312"/>
          <w:sz w:val="32"/>
          <w:szCs w:val="32"/>
          <w:highlight w:val="none"/>
        </w:rPr>
      </w:pPr>
    </w:p>
    <w:p w14:paraId="12AD2CD9">
      <w:pPr>
        <w:rPr>
          <w:rFonts w:eastAsia="仿宋_GB2312"/>
          <w:sz w:val="32"/>
          <w:szCs w:val="32"/>
          <w:highlight w:val="none"/>
        </w:rPr>
      </w:pPr>
    </w:p>
    <w:p w14:paraId="12E1E5FF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08AC995-8F1B-4C40-8885-2A5AD67F437F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E9D779C4-D251-4E9E-A0D2-A62830A868B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C987A35D-0C3A-498E-9E1D-43851BD32424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ABA96BA8-505B-4430-907D-17C0705511D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841E49">
    <w:pPr>
      <w:pStyle w:val="2"/>
      <w:tabs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B1FFF8"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6B1FFF8"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C8F37C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78076F"/>
    <w:rsid w:val="17205A4A"/>
    <w:rsid w:val="19682ABE"/>
    <w:rsid w:val="22510509"/>
    <w:rsid w:val="24EE7D9B"/>
    <w:rsid w:val="5E780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547</Words>
  <Characters>571</Characters>
  <Lines>0</Lines>
  <Paragraphs>0</Paragraphs>
  <TotalTime>0</TotalTime>
  <ScaleCrop>false</ScaleCrop>
  <LinksUpToDate>false</LinksUpToDate>
  <CharactersWithSpaces>583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2025-11-20T07:25:00Z</dcterms:created>
  <dc:creator>陈小涛</dc:creator>
  <cp:lastModifiedBy>陈小涛</cp:lastModifiedBy>
  <dcterms:modified xsi:type="dcterms:W3CDTF">2025-11-21T09:19:08Z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56E87EC9A75D4535B79EE269AAB14FD1_13</vt:lpwstr>
  </property>
  <property fmtid="{D5CDD505-2E9C-101B-9397-08002B2CF9AE}" pid="4" name="KSOTemplateDocerSaveRecord">
    <vt:lpwstr>eyJoZGlkIjoiZTRlMWU3MjlhZmFjN2ZkM2JkMjAwOTI1NjFjMTFmYjUiLCJ1c2VySWQiOiI0NDI2Njc5MTYifQ==</vt:lpwstr>
  </property>
</Properties>
</file>