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</w:p>
    <w:p>
      <w:pPr>
        <w:adjustRightInd w:val="0"/>
        <w:snapToGrid w:val="0"/>
        <w:spacing w:line="590" w:lineRule="exact"/>
        <w:jc w:val="center"/>
        <w:rPr>
          <w:rFonts w:eastAsia="方正小标宋简体"/>
          <w:snapToGrid w:val="0"/>
          <w:kern w:val="0"/>
          <w:sz w:val="36"/>
          <w:szCs w:val="36"/>
        </w:rPr>
      </w:pPr>
    </w:p>
    <w:p>
      <w:pPr>
        <w:pStyle w:val="11"/>
        <w:widowControl w:val="0"/>
        <w:adjustRightInd w:val="0"/>
        <w:snapToGrid w:val="0"/>
        <w:spacing w:line="590" w:lineRule="exact"/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增城区</w:t>
      </w:r>
      <w:r>
        <w:rPr>
          <w:rFonts w:hint="eastAsia" w:ascii="宋体" w:hAnsi="宋体" w:eastAsia="宋体" w:cs="宋体"/>
          <w:b/>
          <w:bCs/>
          <w:sz w:val="52"/>
          <w:szCs w:val="52"/>
        </w:rPr>
        <w:t>202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52"/>
          <w:szCs w:val="52"/>
        </w:rPr>
        <w:t>年度省供销社中央财政资金农业社会化服务项目实施主体</w:t>
      </w:r>
    </w:p>
    <w:p>
      <w:pPr>
        <w:pStyle w:val="11"/>
        <w:widowControl w:val="0"/>
        <w:adjustRightInd w:val="0"/>
        <w:snapToGrid w:val="0"/>
        <w:spacing w:line="590" w:lineRule="exact"/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sz w:val="52"/>
          <w:szCs w:val="52"/>
        </w:rPr>
        <w:t>申报书</w:t>
      </w:r>
    </w:p>
    <w:p>
      <w:pPr>
        <w:pStyle w:val="11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11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11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单位（盖章）：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注册地址：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生产地址：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邮    编：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负 责 人：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    话：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手    机：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电子邮箱：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填报日期：</w:t>
      </w:r>
    </w:p>
    <w:p>
      <w:pPr>
        <w:pStyle w:val="11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11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11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11"/>
        <w:widowControl w:val="0"/>
        <w:adjustRightInd w:val="0"/>
        <w:snapToGrid w:val="0"/>
        <w:spacing w:line="590" w:lineRule="exact"/>
        <w:rPr>
          <w:sz w:val="32"/>
          <w:szCs w:val="32"/>
        </w:rPr>
      </w:pPr>
    </w:p>
    <w:p>
      <w:pPr>
        <w:pStyle w:val="11"/>
        <w:widowControl w:val="0"/>
        <w:numPr>
          <w:ilvl w:val="0"/>
          <w:numId w:val="1"/>
        </w:numPr>
        <w:adjustRightInd w:val="0"/>
        <w:snapToGrid w:val="0"/>
        <w:spacing w:line="59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申报及</w:t>
      </w:r>
      <w:r>
        <w:rPr>
          <w:rFonts w:hint="eastAsia" w:ascii="黑体" w:hAnsi="黑体" w:eastAsia="黑体" w:cs="黑体"/>
          <w:sz w:val="32"/>
          <w:szCs w:val="32"/>
        </w:rPr>
        <w:t>审核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意见</w:t>
      </w:r>
    </w:p>
    <w:p>
      <w:pPr>
        <w:pStyle w:val="11"/>
        <w:widowControl w:val="0"/>
        <w:numPr>
          <w:ilvl w:val="0"/>
          <w:numId w:val="0"/>
        </w:numPr>
        <w:adjustRightInd w:val="0"/>
        <w:snapToGrid w:val="0"/>
        <w:spacing w:line="59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7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64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申报单位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6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本企业所提供材料均为真实、可靠、合法，如能成功申请为项目实施主体，按项目范围和规模实施，签订服务合同，接受社会化服务行业管理部门的监督，保障服务效果。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县（市、区）供销社审核意见</w:t>
            </w:r>
          </w:p>
        </w:tc>
        <w:tc>
          <w:tcPr>
            <w:tcW w:w="6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ind w:right="848" w:firstLine="2332" w:firstLineChars="833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盖  章</w:t>
            </w:r>
          </w:p>
          <w:p>
            <w:pPr>
              <w:adjustRightInd w:val="0"/>
              <w:snapToGrid w:val="0"/>
              <w:spacing w:line="500" w:lineRule="exact"/>
              <w:ind w:right="848" w:firstLine="2332" w:firstLineChars="833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500" w:lineRule="exact"/>
              <w:ind w:right="848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                  年   月   日</w:t>
            </w:r>
          </w:p>
        </w:tc>
      </w:tr>
    </w:tbl>
    <w:p>
      <w:pPr>
        <w:pStyle w:val="11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11"/>
        <w:widowControl w:val="0"/>
        <w:adjustRightInd w:val="0"/>
        <w:snapToGrid w:val="0"/>
        <w:spacing w:line="590" w:lineRule="exact"/>
        <w:jc w:val="center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项目基本信息</w:t>
      </w:r>
    </w:p>
    <w:tbl>
      <w:tblPr>
        <w:tblStyle w:val="7"/>
        <w:tblpPr w:leftFromText="180" w:rightFromText="180" w:vertAnchor="text" w:horzAnchor="page" w:tblpX="1826" w:tblpY="22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80"/>
        <w:gridCol w:w="1866"/>
        <w:gridCol w:w="2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单位性质</w:t>
            </w:r>
          </w:p>
        </w:tc>
        <w:tc>
          <w:tcPr>
            <w:tcW w:w="2380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成立时间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单位地址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82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项目联系人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66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项目实施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val="en-US" w:eastAsia="zh-CN"/>
              </w:rPr>
              <w:t>环节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及面积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824" w:type="dxa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实施地点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项目单位</w:t>
            </w:r>
          </w:p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账户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收款单位：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开户银行：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bidi="ar"/>
              </w:rPr>
              <w:t>账    号：</w:t>
            </w:r>
          </w:p>
        </w:tc>
      </w:tr>
    </w:tbl>
    <w:p>
      <w:pPr>
        <w:pStyle w:val="11"/>
        <w:widowControl w:val="0"/>
        <w:adjustRightInd w:val="0"/>
        <w:snapToGrid w:val="0"/>
        <w:spacing w:line="59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sz w:val="32"/>
          <w:szCs w:val="32"/>
        </w:rPr>
        <w:br w:type="page"/>
      </w: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、项目单位简介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仿宋_GB2312" w:cs="Times New Roman"/>
          <w:bCs/>
          <w:snapToGrid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bCs/>
          <w:snapToGrid/>
          <w:kern w:val="2"/>
          <w:sz w:val="32"/>
          <w:szCs w:val="32"/>
          <w:lang w:val="en-US" w:eastAsia="zh-CN" w:bidi="ar-SA"/>
        </w:rPr>
        <w:t>主要为项目单位生产基本情况</w:t>
      </w:r>
      <w:r>
        <w:rPr>
          <w:rFonts w:hint="eastAsia" w:ascii="Times New Roman" w:hAnsi="Times New Roman" w:eastAsia="仿宋_GB2312" w:cs="Times New Roman"/>
          <w:bCs/>
          <w:snapToGrid/>
          <w:kern w:val="2"/>
          <w:sz w:val="32"/>
          <w:szCs w:val="32"/>
          <w:lang w:val="en-US" w:eastAsia="zh-CN" w:bidi="ar-SA"/>
        </w:rPr>
        <w:t>、开展社会化服务的工作基础等（包括但不限于农机数量、作业人员数量、上一年服务规模、大专以上学历技术人员）。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、项目概况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cs="仿宋_GB2312"/>
          <w:bCs/>
          <w:sz w:val="32"/>
          <w:szCs w:val="32"/>
        </w:rPr>
      </w:pPr>
      <w:r>
        <w:rPr>
          <w:rFonts w:hint="eastAsia" w:ascii="仿宋_GB2312" w:hAnsi="仿宋_GB2312" w:cs="仿宋_GB2312"/>
          <w:bCs/>
          <w:sz w:val="32"/>
          <w:szCs w:val="32"/>
        </w:rPr>
        <w:t>包含项目</w:t>
      </w:r>
      <w:r>
        <w:rPr>
          <w:sz w:val="32"/>
          <w:szCs w:val="32"/>
        </w:rPr>
        <w:t>建设意义</w:t>
      </w:r>
      <w:r>
        <w:rPr>
          <w:rFonts w:hint="eastAsia"/>
          <w:sz w:val="32"/>
          <w:szCs w:val="32"/>
        </w:rPr>
        <w:t>、</w:t>
      </w:r>
      <w:r>
        <w:rPr>
          <w:rFonts w:hint="eastAsia" w:ascii="仿宋_GB2312" w:hAnsi="仿宋_GB2312" w:cs="仿宋_GB2312"/>
          <w:bCs/>
          <w:sz w:val="32"/>
          <w:szCs w:val="32"/>
        </w:rPr>
        <w:t>项目建设地点、预期目标、建设期限等内容。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、项目建设内容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明确实施托管服务的作物、关键环节、服务面积，制定详细实施方案。</w:t>
      </w:r>
    </w:p>
    <w:p>
      <w:pPr>
        <w:pStyle w:val="11"/>
        <w:widowControl w:val="0"/>
        <w:numPr>
          <w:ilvl w:val="0"/>
          <w:numId w:val="2"/>
        </w:num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绩效目标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在本市区域实施农业生产全程托管服务，在不流转土地经营权的前提下，将耕地集中连片，早、晚造任务面积（覆盖“耕、种、防、收”各环节托管服务面积）不少于</w:t>
      </w:r>
      <w:r>
        <w:rPr>
          <w:rFonts w:hint="eastAsia"/>
          <w:sz w:val="32"/>
          <w:szCs w:val="32"/>
          <w:lang w:val="en-US" w:eastAsia="zh-CN"/>
        </w:rPr>
        <w:t>0.7</w:t>
      </w:r>
      <w:r>
        <w:rPr>
          <w:rFonts w:hint="eastAsia"/>
          <w:sz w:val="32"/>
          <w:szCs w:val="32"/>
        </w:rPr>
        <w:t>万亩。</w:t>
      </w:r>
    </w:p>
    <w:p>
      <w:pPr>
        <w:pStyle w:val="11"/>
        <w:widowControl w:val="0"/>
        <w:numPr>
          <w:ilvl w:val="0"/>
          <w:numId w:val="2"/>
        </w:numPr>
        <w:adjustRightInd w:val="0"/>
        <w:snapToGrid w:val="0"/>
        <w:spacing w:line="59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组织管理与实施进度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公司成立项目实施团队，具体工作责任到人，并与项目各参与方明确职责安排，确保项目进度及顺利实施。</w:t>
      </w:r>
    </w:p>
    <w:p>
      <w:pPr>
        <w:pStyle w:val="11"/>
        <w:widowControl w:val="0"/>
        <w:numPr>
          <w:ilvl w:val="0"/>
          <w:numId w:val="2"/>
        </w:numPr>
        <w:adjustRightInd w:val="0"/>
        <w:snapToGrid w:val="0"/>
        <w:spacing w:line="59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效益分析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实施科学合理的耕作方式，调节农田生态系统的结构和功能，促进农田生态系统的平衡和稳定，</w:t>
      </w:r>
      <w:r>
        <w:rPr>
          <w:rFonts w:hint="eastAsia" w:eastAsia="仿宋_GB2312" w:cs="Times New Roman"/>
          <w:snapToGrid w:val="0"/>
          <w:kern w:val="0"/>
          <w:sz w:val="32"/>
          <w:szCs w:val="32"/>
          <w:lang w:val="en-US" w:eastAsia="zh-CN" w:bidi="ar-SA"/>
        </w:rPr>
        <w:t>节约成本和时间，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减少资源浪费和环境污染，促进农业的可持续发展。</w:t>
      </w:r>
    </w:p>
    <w:p>
      <w:pPr>
        <w:pStyle w:val="11"/>
        <w:widowControl w:val="0"/>
        <w:numPr>
          <w:ilvl w:val="0"/>
          <w:numId w:val="0"/>
        </w:numPr>
        <w:adjustRightInd w:val="0"/>
        <w:snapToGrid w:val="0"/>
        <w:spacing w:line="590" w:lineRule="exact"/>
        <w:ind w:leftChars="200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11"/>
        <w:widowControl w:val="0"/>
        <w:numPr>
          <w:ilvl w:val="0"/>
          <w:numId w:val="2"/>
        </w:numPr>
        <w:adjustRightInd w:val="0"/>
        <w:snapToGrid w:val="0"/>
        <w:spacing w:line="59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保障措施</w:t>
      </w:r>
    </w:p>
    <w:p>
      <w:pPr>
        <w:pStyle w:val="11"/>
        <w:widowControl w:val="0"/>
        <w:numPr>
          <w:ilvl w:val="0"/>
          <w:numId w:val="0"/>
        </w:numPr>
        <w:adjustRightInd w:val="0"/>
        <w:snapToGrid w:val="0"/>
        <w:spacing w:line="590" w:lineRule="exact"/>
        <w:ind w:left="0" w:leftChars="0" w:firstLine="640" w:firstLineChars="200"/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完善的组织管理制度和财务管理制度：建立完善的组织管理制度和财务管理制度，保证企业健康、持续发展。</w:t>
      </w:r>
    </w:p>
    <w:p>
      <w:pPr>
        <w:pStyle w:val="11"/>
        <w:widowControl w:val="0"/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sz w:val="32"/>
          <w:szCs w:val="32"/>
        </w:rPr>
        <w:t>、附件等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（申报实施主体证明包括营业执照、</w:t>
      </w:r>
      <w:r>
        <w:rPr>
          <w:rFonts w:hint="eastAsia" w:eastAsia="仿宋_GB2312"/>
          <w:bCs/>
          <w:sz w:val="32"/>
          <w:szCs w:val="32"/>
        </w:rPr>
        <w:t>法人身份证</w:t>
      </w:r>
      <w:r>
        <w:rPr>
          <w:rFonts w:hint="eastAsia" w:eastAsia="仿宋_GB2312"/>
          <w:bCs/>
          <w:sz w:val="32"/>
          <w:szCs w:val="32"/>
          <w:lang w:eastAsia="zh-CN"/>
        </w:rPr>
        <w:t>、</w:t>
      </w:r>
      <w:r>
        <w:rPr>
          <w:rFonts w:eastAsia="仿宋_GB2312"/>
          <w:bCs/>
          <w:sz w:val="32"/>
          <w:szCs w:val="32"/>
        </w:rPr>
        <w:t>银行开户证明、上年度财务审计报告或近两年财务报表、相关生产许可证明、现有设备清单、近两年托管服务的证明文件、荣誉称号等相关佐证材料。）</w:t>
      </w:r>
    </w:p>
    <w:p>
      <w:pPr>
        <w:rPr>
          <w:rFonts w:eastAsia="仿宋_GB2312"/>
          <w:color w:val="000000"/>
          <w:sz w:val="32"/>
          <w:szCs w:val="32"/>
        </w:rPr>
      </w:pPr>
    </w:p>
    <w:p/>
    <w:sectPr>
      <w:footerReference r:id="rId3" w:type="default"/>
      <w:pgSz w:w="11907" w:h="16840"/>
      <w:pgMar w:top="1985" w:right="1361" w:bottom="1418" w:left="1531" w:header="851" w:footer="992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rPr>
        <w:rFonts w:hint="eastAsia" w:ascii="宋体"/>
        <w:sz w:val="28"/>
        <w:szCs w:val="28"/>
      </w:rPr>
    </w:pPr>
    <w:r>
      <w:rPr>
        <w:rFonts w:hint="eastAsia" w:ascii="宋体"/>
        <w:sz w:val="28"/>
        <w:szCs w:val="28"/>
      </w:rPr>
      <w:fldChar w:fldCharType="begin"/>
    </w:r>
    <w:r>
      <w:rPr>
        <w:rStyle w:val="9"/>
        <w:rFonts w:hint="eastAsia" w:ascii="宋体"/>
        <w:sz w:val="28"/>
        <w:szCs w:val="28"/>
      </w:rPr>
      <w:instrText xml:space="preserve">Page</w:instrText>
    </w:r>
    <w:r>
      <w:rPr>
        <w:rFonts w:hint="eastAsia" w:ascii="宋体"/>
        <w:sz w:val="28"/>
        <w:szCs w:val="28"/>
      </w:rPr>
      <w:fldChar w:fldCharType="separate"/>
    </w:r>
    <w:r>
      <w:rPr>
        <w:rStyle w:val="9"/>
        <w:rFonts w:ascii="宋体"/>
        <w:sz w:val="28"/>
        <w:szCs w:val="28"/>
      </w:rPr>
      <w:t>- 8 -</w:t>
    </w:r>
    <w:r>
      <w:rPr>
        <w:rFonts w:hint="eastAsia" w:ascii="宋体"/>
        <w:sz w:val="28"/>
        <w:szCs w:val="28"/>
      </w:rPr>
      <w:fldChar w:fldCharType="end"/>
    </w:r>
  </w:p>
  <w:p>
    <w:pPr>
      <w:pStyle w:val="6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F7AEE"/>
    <w:multiLevelType w:val="singleLevel"/>
    <w:tmpl w:val="FFCF7AE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FB6790A"/>
    <w:multiLevelType w:val="singleLevel"/>
    <w:tmpl w:val="6FB679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kYmYyMTY5ZGQ4NjcwMGQ2MTcxMmM2NDJhZGVhZmYifQ=="/>
  </w:docVars>
  <w:rsids>
    <w:rsidRoot w:val="74D56350"/>
    <w:rsid w:val="044960C5"/>
    <w:rsid w:val="07E30FEA"/>
    <w:rsid w:val="08006519"/>
    <w:rsid w:val="0D1104E1"/>
    <w:rsid w:val="0D5D1F2B"/>
    <w:rsid w:val="151023AA"/>
    <w:rsid w:val="16C81FB1"/>
    <w:rsid w:val="1C6B603D"/>
    <w:rsid w:val="1FCE03A8"/>
    <w:rsid w:val="23726EF7"/>
    <w:rsid w:val="28A90306"/>
    <w:rsid w:val="2D7F6746"/>
    <w:rsid w:val="2EB33488"/>
    <w:rsid w:val="357D62CC"/>
    <w:rsid w:val="38051326"/>
    <w:rsid w:val="38996BA0"/>
    <w:rsid w:val="48915C84"/>
    <w:rsid w:val="48C06FD0"/>
    <w:rsid w:val="4B154789"/>
    <w:rsid w:val="4DF86423"/>
    <w:rsid w:val="51F40F9B"/>
    <w:rsid w:val="521E330B"/>
    <w:rsid w:val="536B1A5E"/>
    <w:rsid w:val="582E3170"/>
    <w:rsid w:val="5B7D74E6"/>
    <w:rsid w:val="66B019F3"/>
    <w:rsid w:val="67D23D6B"/>
    <w:rsid w:val="6EF36034"/>
    <w:rsid w:val="73EE0A93"/>
    <w:rsid w:val="74D56350"/>
    <w:rsid w:val="757A211E"/>
    <w:rsid w:val="76C53A33"/>
    <w:rsid w:val="79E5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0"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0"/>
      <w:szCs w:val="24"/>
    </w:rPr>
  </w:style>
  <w:style w:type="paragraph" w:styleId="3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page number"/>
    <w:qFormat/>
    <w:uiPriority w:val="0"/>
    <w:rPr>
      <w:rFonts w:cs="Times New Roman"/>
      <w:lang w:bidi="ar-SA"/>
    </w:rPr>
  </w:style>
  <w:style w:type="character" w:customStyle="1" w:styleId="10">
    <w:name w:val="标题 1 Char"/>
    <w:link w:val="4"/>
    <w:qFormat/>
    <w:uiPriority w:val="0"/>
    <w:rPr>
      <w:rFonts w:ascii="方正小标宋简体" w:hAnsi="方正小标宋简体" w:eastAsia="方正小标宋简体"/>
      <w:kern w:val="44"/>
      <w:sz w:val="44"/>
    </w:rPr>
  </w:style>
  <w:style w:type="paragraph" w:customStyle="1" w:styleId="11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784</Words>
  <Characters>790</Characters>
  <Lines>0</Lines>
  <Paragraphs>0</Paragraphs>
  <TotalTime>17</TotalTime>
  <ScaleCrop>false</ScaleCrop>
  <LinksUpToDate>false</LinksUpToDate>
  <CharactersWithSpaces>870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2021-01-11T07:45:00Z</dcterms:created>
  <dc:creator>志霖</dc:creator>
  <cp:lastModifiedBy>Administrator</cp:lastModifiedBy>
  <dcterms:modified xsi:type="dcterms:W3CDTF">2026-09-16T03:07:05Z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84DEE8E2E67243CA864420E6BB4C204A_13</vt:lpwstr>
  </property>
  <property fmtid="{D5CDD505-2E9C-101B-9397-08002B2CF9AE}" pid="4" name="KSOTemplateDocerSaveRecord">
    <vt:lpwstr>eyJoZGlkIjoiOGExY2VhMTAzNGRiYmE4MTBmZWIwMjg2OWZlNWZlNzUiLCJ1c2VySWQiOiI1MTEzOTc4OTQifQ==</vt:lpwstr>
  </property>
</Properties>
</file>